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595" w:rsidRDefault="003F78C7">
      <w:pPr>
        <w:pStyle w:val="NoSpacing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bookmark=id.gjdgxs"/>
      <w:bookmarkEnd w:id="0"/>
      <w:r>
        <w:rPr>
          <w:rFonts w:ascii="Times New Roman" w:hAnsi="Times New Roman"/>
          <w:b/>
          <w:bCs/>
          <w:sz w:val="32"/>
          <w:szCs w:val="32"/>
        </w:rPr>
        <w:t>И З Б О Р Н А   Л И С Т А</w:t>
      </w:r>
    </w:p>
    <w:p w:rsidR="00425595" w:rsidRDefault="003F78C7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КАНДИДАТА ЗА ОДБОРНИКЕ</w:t>
      </w:r>
    </w:p>
    <w:p w:rsidR="00425595" w:rsidRDefault="003F78C7">
      <w:pPr>
        <w:ind w:left="1" w:hanging="3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СКУПШТИНЕ ГРАДА КИКИНДЕ</w:t>
      </w:r>
    </w:p>
    <w:tbl>
      <w:tblPr>
        <w:tblW w:w="10556" w:type="dxa"/>
        <w:jc w:val="center"/>
        <w:tblLayout w:type="fixed"/>
        <w:tblLook w:val="0000" w:firstRow="0" w:lastRow="0" w:firstColumn="0" w:lastColumn="0" w:noHBand="0" w:noVBand="0"/>
      </w:tblPr>
      <w:tblGrid>
        <w:gridCol w:w="10556"/>
      </w:tblGrid>
      <w:tr w:rsidR="00425595">
        <w:trPr>
          <w:trHeight w:val="504"/>
          <w:jc w:val="center"/>
        </w:trPr>
        <w:tc>
          <w:tcPr>
            <w:tcW w:w="10556" w:type="dxa"/>
            <w:tcBorders>
              <w:bottom w:val="single" w:sz="4" w:space="0" w:color="000000"/>
            </w:tcBorders>
            <w:vAlign w:val="center"/>
          </w:tcPr>
          <w:p w:rsidR="00425595" w:rsidRDefault="003F78C7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Cs w:val="25"/>
              </w:rPr>
              <w:t>Коалиција бирам борбу! Бирам Кикинду!</w:t>
            </w:r>
          </w:p>
        </w:tc>
      </w:tr>
    </w:tbl>
    <w:p w:rsidR="00425595" w:rsidRDefault="003F78C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(назив подносиоца изборне листе: политичке странке / коалиције политичких странака / групе грађана)</w:t>
      </w:r>
    </w:p>
    <w:p w:rsidR="00425595" w:rsidRDefault="00425595">
      <w:pPr>
        <w:spacing w:after="0"/>
        <w:ind w:left="0" w:hanging="2"/>
        <w:rPr>
          <w:rFonts w:ascii="Times New Roman" w:hAnsi="Times New Roman" w:cs="Times New Roman"/>
          <w:sz w:val="16"/>
          <w:szCs w:val="16"/>
        </w:rPr>
      </w:pPr>
    </w:p>
    <w:p w:rsidR="00425595" w:rsidRDefault="003F78C7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подноси Градској изборној комисији Изборну</w:t>
      </w:r>
      <w:r>
        <w:rPr>
          <w:rFonts w:ascii="Times New Roman" w:hAnsi="Times New Roman" w:cs="Times New Roman"/>
        </w:rPr>
        <w:t xml:space="preserve"> листу</w:t>
      </w:r>
    </w:p>
    <w:tbl>
      <w:tblPr>
        <w:tblW w:w="10522" w:type="dxa"/>
        <w:jc w:val="center"/>
        <w:tblLayout w:type="fixed"/>
        <w:tblLook w:val="0000" w:firstRow="0" w:lastRow="0" w:firstColumn="0" w:lastColumn="0" w:noHBand="0" w:noVBand="0"/>
      </w:tblPr>
      <w:tblGrid>
        <w:gridCol w:w="10522"/>
      </w:tblGrid>
      <w:tr w:rsidR="00425595">
        <w:trPr>
          <w:trHeight w:val="462"/>
          <w:jc w:val="center"/>
        </w:trPr>
        <w:tc>
          <w:tcPr>
            <w:tcW w:w="10522" w:type="dxa"/>
            <w:tcBorders>
              <w:bottom w:val="single" w:sz="4" w:space="0" w:color="000000"/>
            </w:tcBorders>
          </w:tcPr>
          <w:p w:rsidR="00425595" w:rsidRDefault="003F78C7">
            <w:pPr>
              <w:spacing w:after="60"/>
              <w:ind w:left="0" w:hanging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01"/>
              </w:rPr>
              <w:t>Коалиција Бирам борбу! Бирам Кикинду!</w:t>
            </w:r>
            <w:r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>
              <w:rPr>
                <w:rStyle w:val="fontstyle01"/>
              </w:rPr>
              <w:t>Демократска странка, Зелено-леви фронт и Покрет слободних грађана</w:t>
            </w:r>
          </w:p>
        </w:tc>
      </w:tr>
    </w:tbl>
    <w:p w:rsidR="00425595" w:rsidRDefault="003F78C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(назив изборне листе)</w:t>
      </w:r>
    </w:p>
    <w:p w:rsidR="00425595" w:rsidRDefault="00425595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3F78C7">
      <w:pPr>
        <w:spacing w:after="160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изборе за одборнике Скупштине града Кикинде, расписане за 2. јун 2024. године.</w:t>
      </w:r>
    </w:p>
    <w:p w:rsidR="00425595" w:rsidRDefault="003F78C7">
      <w:pPr>
        <w:spacing w:after="120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Кандидати за одборнике су:</w:t>
      </w:r>
    </w:p>
    <w:tbl>
      <w:tblPr>
        <w:tblW w:w="15136" w:type="dxa"/>
        <w:jc w:val="center"/>
        <w:tblLayout w:type="fixed"/>
        <w:tblLook w:val="0000" w:firstRow="0" w:lastRow="0" w:firstColumn="0" w:lastColumn="0" w:noHBand="0" w:noVBand="0"/>
      </w:tblPr>
      <w:tblGrid>
        <w:gridCol w:w="659"/>
        <w:gridCol w:w="3050"/>
        <w:gridCol w:w="1842"/>
        <w:gridCol w:w="2550"/>
        <w:gridCol w:w="1986"/>
        <w:gridCol w:w="3283"/>
        <w:gridCol w:w="1766"/>
      </w:tblGrid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Ред. број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 и презиме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ЈМБГ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Занимање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Место пребивалишта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Адреса пребивалишта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1"/>
            </w: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Политичка странка</w:t>
            </w:r>
            <w:r>
              <w:rPr>
                <w:rStyle w:val="FootnoteReference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Оливера Кантар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адвокат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Дарко Ковачевић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 Грандић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графички дизајнер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Јован Богосављев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трговац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Соња Рамаји Лазић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административни радник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Мокрин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 Козић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пословна консултаткиња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Јасна Томашев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наставник географије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Александар Лазић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васпитач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Мокрин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Зелено-леви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9.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Завиша Лучић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инжењер саобраћаја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Мирјана Барошевић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дипломирани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андрагог у пензији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Александар Караџин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студент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Гордана Перуновић Фијат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правник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Слободан Јовичин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радник обезбеђења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Бојан Хоџић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математичар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Зорица Попов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фармацеутски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Сава Благојевић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Милан Миливојевић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Наталија Бак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лекар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 Буњевац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машински инжењер у пензији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Милка Колдан Шевић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учитељ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 Станчул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 српског језика и књижевности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Жељко Игњатов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хемијски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Александра Гашић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предузетник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24.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Горан Велемиров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електротехничар аутоматике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Јагода Рајков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Синиша Одаџин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 у пензији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Саша Микић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новинар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Академик Мирослава Којић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магистар вајарства у пензији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Рената Игњатов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медицинска сестра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Смиљана Којић Грандић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наставник ликовне културе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Дејан Марић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возач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Банатска Топола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Борислав Куга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дипломирани археолог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Наково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Зелено-леви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Бора Станчул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бравар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Иђош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Славица Гаудер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пензионерка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Јелена Думитров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професор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Душан Будовалчев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возач моторних возила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Иђош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Покрет слободних грађана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Мита Гецић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машински техничар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Демократска странка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Смиљка Гаврилов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наставник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Зелено-леви фронт</w:t>
            </w:r>
          </w:p>
        </w:tc>
      </w:tr>
      <w:tr w:rsidR="00425595">
        <w:trPr>
          <w:jc w:val="center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39.</w:t>
            </w:r>
          </w:p>
        </w:tc>
        <w:tc>
          <w:tcPr>
            <w:tcW w:w="3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Данијела Аћимов Бризић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социологије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Кикинда</w:t>
            </w:r>
          </w:p>
        </w:tc>
        <w:tc>
          <w:tcPr>
            <w:tcW w:w="3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42559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5595" w:rsidRDefault="003F78C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Покрет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слободних грађана</w:t>
            </w:r>
          </w:p>
        </w:tc>
      </w:tr>
    </w:tbl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Лице које подноси изборну листу</w:t>
      </w:r>
      <w:r>
        <w:rPr>
          <w:rStyle w:val="FootnoteReference"/>
          <w:rFonts w:ascii="Times New Roman" w:hAnsi="Times New Roman" w:cs="Times New Roman"/>
          <w:sz w:val="20"/>
          <w:szCs w:val="20"/>
        </w:rPr>
        <w:footnoteReference w:id="3"/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Оливера Кантар     </w:t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(име и </w:t>
      </w:r>
      <w:r>
        <w:rPr>
          <w:rFonts w:ascii="Times New Roman" w:hAnsi="Times New Roman" w:cs="Times New Roman"/>
          <w:sz w:val="16"/>
          <w:szCs w:val="16"/>
        </w:rPr>
        <w:t>презиме)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(ЈМБГ)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(место и адреса пребивалишта)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  <w:u w:val="single"/>
          <w:lang w:val="sr-Latn-RS"/>
        </w:rPr>
        <w:t>oljasilvester@gmail.com</w:t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(адреса за пријем електронске поште)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(потпис)</w:t>
      </w:r>
    </w:p>
    <w:p w:rsidR="00425595" w:rsidRDefault="00425595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3F78C7">
      <w:pPr>
        <w:tabs>
          <w:tab w:val="left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>Игор Грандић</w:t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(име и презиме)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(ЈМБГ)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(место и адреса пребивалишта)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Latn-RS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  <w:u w:val="single"/>
          <w:lang w:val="sr-Latn-RS"/>
        </w:rPr>
        <w:t>igorgrandic@gmail.com</w:t>
      </w:r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(адреса за пријем електронске поште)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bookmarkStart w:id="1" w:name="_GoBack"/>
      <w:bookmarkEnd w:id="1"/>
    </w:p>
    <w:p w:rsidR="00425595" w:rsidRDefault="003F78C7">
      <w:pPr>
        <w:tabs>
          <w:tab w:val="left" w:pos="1800"/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(број телефона)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____________________________________</w:t>
      </w:r>
    </w:p>
    <w:p w:rsidR="00425595" w:rsidRDefault="003F78C7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(потпис)</w:t>
      </w:r>
    </w:p>
    <w:p w:rsidR="00425595" w:rsidRDefault="00425595">
      <w:pPr>
        <w:tabs>
          <w:tab w:val="left" w:pos="1800"/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3F78C7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3F78C7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425595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sz w:val="16"/>
          <w:szCs w:val="16"/>
        </w:rPr>
      </w:pPr>
    </w:p>
    <w:p w:rsidR="00425595" w:rsidRDefault="003F78C7">
      <w:pPr>
        <w:tabs>
          <w:tab w:val="left" w:pos="1800"/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Ова изборна листа </w:t>
      </w:r>
      <w:r>
        <w:rPr>
          <w:rFonts w:ascii="Times New Roman" w:hAnsi="Times New Roman" w:cs="Times New Roman"/>
          <w:b/>
        </w:rPr>
        <w:t>доставља се у писменој и електронској форми</w:t>
      </w:r>
      <w:r>
        <w:rPr>
          <w:rFonts w:ascii="Times New Roman" w:hAnsi="Times New Roman" w:cs="Times New Roman"/>
        </w:rPr>
        <w:t>, а уз њу се достављају и: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Писмена сагласност сваког кандидата за одборника да прихвата да буде кандидат за одборника, на Обрасцу </w:t>
      </w:r>
      <w:r>
        <w:rPr>
          <w:rFonts w:ascii="Times New Roman" w:hAnsi="Times New Roman" w:cs="Times New Roman"/>
          <w:b/>
        </w:rPr>
        <w:t>ОСГК-2/24</w:t>
      </w:r>
      <w:r>
        <w:rPr>
          <w:rFonts w:ascii="Times New Roman" w:hAnsi="Times New Roman" w:cs="Times New Roman"/>
        </w:rPr>
        <w:t>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>
        <w:rPr>
          <w:rFonts w:ascii="Times New Roman" w:hAnsi="Times New Roman" w:cs="Times New Roman"/>
        </w:rPr>
        <w:t>одборника;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500 оверених писмених изјава бирача да подржавају изборну листу, односно 250 оверених писмених изјава бирача да подржавају изборну листу националне мањине, на Обрасцу </w:t>
      </w:r>
      <w:r>
        <w:rPr>
          <w:rFonts w:ascii="Times New Roman" w:hAnsi="Times New Roman" w:cs="Times New Roman"/>
          <w:b/>
        </w:rPr>
        <w:t>ОСГК-3/24</w:t>
      </w:r>
      <w:r>
        <w:rPr>
          <w:rFonts w:ascii="Times New Roman" w:hAnsi="Times New Roman" w:cs="Times New Roman"/>
          <w:bCs/>
        </w:rPr>
        <w:t>, које су оверене пре истека рока за подношење изборне листе</w:t>
      </w:r>
      <w:r>
        <w:rPr>
          <w:rFonts w:ascii="Times New Roman" w:hAnsi="Times New Roman" w:cs="Times New Roman"/>
        </w:rPr>
        <w:t>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С</w:t>
      </w:r>
      <w:r>
        <w:rPr>
          <w:rFonts w:ascii="Times New Roman" w:hAnsi="Times New Roman" w:cs="Times New Roman"/>
        </w:rPr>
        <w:t xml:space="preserve">писак бирача који су потписали поднете изјаве да подржавају изборну листу, на Обрасцу </w:t>
      </w:r>
      <w:r>
        <w:rPr>
          <w:rFonts w:ascii="Times New Roman" w:hAnsi="Times New Roman" w:cs="Times New Roman"/>
          <w:b/>
        </w:rPr>
        <w:t>ОСГК-4/24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у електронској форми</w:t>
      </w:r>
      <w:r>
        <w:rPr>
          <w:rFonts w:ascii="Times New Roman" w:hAnsi="Times New Roman" w:cs="Times New Roman"/>
        </w:rPr>
        <w:t>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Писмена сагласност носиоца листе да се у називу изборне листе употреби његово лично име, ако назив изборне листе садржи име и презиме </w:t>
      </w:r>
      <w:r>
        <w:rPr>
          <w:rFonts w:ascii="Times New Roman" w:hAnsi="Times New Roman" w:cs="Times New Roman"/>
        </w:rPr>
        <w:t>неког физичког лица, ако то лице није потписало неки други документ који се предаје уз изборну листу у смислу члана 42. став 1. тачка 5) Закона о локалним изборима;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Писмена сагласност правног лица да се у називу изборне листе употреби његов назив, ако и</w:t>
      </w:r>
      <w:r>
        <w:rPr>
          <w:rFonts w:ascii="Times New Roman" w:hAnsi="Times New Roman" w:cs="Times New Roman"/>
        </w:rPr>
        <w:t>зборна листа садржи назив правног лица;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Споразум о образовању коалиције политичких странака или о образовању групе грађана, који се закључује у форми јавно оверене (легализоване) исправе, aко изборну листу подноси коалиција или група грађана, а који је </w:t>
      </w:r>
      <w:r>
        <w:rPr>
          <w:rFonts w:ascii="Times New Roman" w:hAnsi="Times New Roman" w:cs="Times New Roman"/>
        </w:rPr>
        <w:t>закључен и оверен након ступања на снагу одлуке о расписивању избора, а пре почетка прикупљања потписа бирача за подршку изборној листи;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Писмено овлашћење за закључење споразума о образовању коалиције политичких странака, ако изборну листу подноси коали</w:t>
      </w:r>
      <w:r>
        <w:rPr>
          <w:rFonts w:ascii="Times New Roman" w:hAnsi="Times New Roman" w:cs="Times New Roman"/>
        </w:rPr>
        <w:t>ција а споразум је потписало лице које није уписано као заступник политичке странке у Регистар политичких странака;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</w:t>
      </w:r>
      <w:r>
        <w:rPr>
          <w:rFonts w:ascii="Times New Roman" w:hAnsi="Times New Roman" w:cs="Times New Roman"/>
        </w:rPr>
        <w:t>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 у смислу члана 42. став 1. тачка 11) Закона о локалним изборима;</w:t>
      </w:r>
    </w:p>
    <w:p w:rsidR="00425595" w:rsidRDefault="003F78C7">
      <w:pPr>
        <w:spacing w:after="6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1. Писмени предлог да се изборној листи, при проглашењу изборне листе, утврди положај изборне листе националне мањине, у складу са чланом 75. став 2. Закона о локалним изборима, ако подносилац изборне листе жели да изборна листа има положај изборне листе н</w:t>
      </w:r>
      <w:r>
        <w:rPr>
          <w:rFonts w:ascii="Times New Roman" w:hAnsi="Times New Roman" w:cs="Times New Roman"/>
        </w:rPr>
        <w:t>ационалне мањине;</w:t>
      </w:r>
    </w:p>
    <w:p w:rsidR="00425595" w:rsidRDefault="00425595">
      <w:pPr>
        <w:spacing w:after="0"/>
        <w:ind w:left="0" w:hanging="2"/>
        <w:rPr>
          <w:rFonts w:ascii="Times New Roman" w:hAnsi="Times New Roman" w:cs="Times New Roman"/>
        </w:rPr>
      </w:pPr>
    </w:p>
    <w:p w:rsidR="00425595" w:rsidRDefault="003F78C7">
      <w:pPr>
        <w:spacing w:after="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1: </w:t>
      </w:r>
      <w:r>
        <w:rPr>
          <w:rFonts w:ascii="Times New Roman" w:hAnsi="Times New Roman" w:cs="Times New Roman"/>
        </w:rPr>
        <w:t xml:space="preserve">На изборној листи мора бити најмање 40% припадника мање заступљеног пола, тако да међу сваких пет кандидата по редоследу на изборној листи (првих пет места, других пет места и тако до краја) морају бити три припадника једног </w:t>
      </w:r>
      <w:r>
        <w:rPr>
          <w:rFonts w:ascii="Times New Roman" w:hAnsi="Times New Roman" w:cs="Times New Roman"/>
        </w:rPr>
        <w:t>и два припадника другог пола.</w:t>
      </w:r>
    </w:p>
    <w:p w:rsidR="00425595" w:rsidRDefault="00425595">
      <w:pPr>
        <w:spacing w:after="0"/>
        <w:ind w:left="0" w:hanging="2"/>
        <w:rPr>
          <w:rFonts w:ascii="Times New Roman" w:hAnsi="Times New Roman" w:cs="Times New Roman"/>
        </w:rPr>
      </w:pPr>
    </w:p>
    <w:p w:rsidR="00425595" w:rsidRDefault="003F78C7">
      <w:pPr>
        <w:spacing w:after="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2: </w:t>
      </w:r>
      <w:r>
        <w:rPr>
          <w:rFonts w:ascii="Times New Roman" w:hAnsi="Times New Roman" w:cs="Times New Roman"/>
        </w:rPr>
        <w:t>Име и презиме кандидата за одборника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</w:t>
      </w:r>
      <w:r>
        <w:rPr>
          <w:rFonts w:ascii="Times New Roman" w:hAnsi="Times New Roman" w:cs="Times New Roman"/>
        </w:rPr>
        <w:t>ипада.</w:t>
      </w:r>
    </w:p>
    <w:p w:rsidR="00425595" w:rsidRDefault="00425595">
      <w:pPr>
        <w:spacing w:after="0"/>
        <w:ind w:left="0" w:hanging="2"/>
        <w:rPr>
          <w:rFonts w:ascii="Times New Roman" w:hAnsi="Times New Roman" w:cs="Times New Roman"/>
          <w:color w:val="FF0000"/>
        </w:rPr>
      </w:pPr>
    </w:p>
    <w:p w:rsidR="00425595" w:rsidRDefault="003F78C7">
      <w:pPr>
        <w:spacing w:after="120"/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НАПОМЕНА 3: </w:t>
      </w:r>
      <w:r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</w:t>
      </w:r>
      <w:r>
        <w:rPr>
          <w:rFonts w:ascii="Times New Roman" w:hAnsi="Times New Roman" w:cs="Times New Roman"/>
        </w:rPr>
        <w:t>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 У Списак бирача лична имена бирача уносе се тако што се прво укуцава презиме па име бирача.</w:t>
      </w:r>
    </w:p>
    <w:sectPr w:rsidR="00425595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385" w:right="1440" w:bottom="57" w:left="1440" w:header="284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8C7" w:rsidRDefault="003F78C7">
      <w:pPr>
        <w:spacing w:after="0" w:line="240" w:lineRule="auto"/>
      </w:pPr>
      <w:r>
        <w:separator/>
      </w:r>
    </w:p>
  </w:endnote>
  <w:endnote w:type="continuationSeparator" w:id="0">
    <w:p w:rsidR="003F78C7" w:rsidRDefault="003F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95" w:rsidRDefault="00425595">
    <w:pPr>
      <w:tabs>
        <w:tab w:val="left" w:pos="1800"/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95" w:rsidRDefault="00425595">
    <w:pPr>
      <w:pStyle w:val="Footer"/>
      <w:ind w:left="0" w:hanging="2"/>
      <w:rPr>
        <w:rFonts w:eastAsia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8C7" w:rsidRDefault="003F78C7">
      <w:pPr>
        <w:rPr>
          <w:sz w:val="12"/>
        </w:rPr>
      </w:pPr>
      <w:r>
        <w:separator/>
      </w:r>
    </w:p>
  </w:footnote>
  <w:footnote w:type="continuationSeparator" w:id="0">
    <w:p w:rsidR="003F78C7" w:rsidRDefault="003F78C7">
      <w:pPr>
        <w:rPr>
          <w:sz w:val="12"/>
        </w:rPr>
      </w:pPr>
      <w:r>
        <w:continuationSeparator/>
      </w:r>
    </w:p>
  </w:footnote>
  <w:footnote w:id="1">
    <w:p w:rsidR="00425595" w:rsidRDefault="003F78C7">
      <w:pP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eastAsia="Arial"/>
          <w:color w:val="000000"/>
          <w:sz w:val="18"/>
          <w:szCs w:val="18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Према подацима из </w:t>
      </w:r>
      <w:r>
        <w:rPr>
          <w:rFonts w:ascii="Times New Roman" w:hAnsi="Times New Roman" w:cs="Times New Roman"/>
          <w:sz w:val="18"/>
          <w:szCs w:val="18"/>
        </w:rPr>
        <w:t>исправе о очитаној личној карти са микроконтролером (чипом), односно фотокопије личне карте без микроконтролера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  <w:footnote w:id="2">
    <w:p w:rsidR="00425595" w:rsidRDefault="003F78C7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У колони „Политичка странка“ наводи се пуни или скраћени назив политичке странке која је предложила кандидата за одборника </w:t>
      </w:r>
      <w:r>
        <w:rPr>
          <w:rFonts w:ascii="Times New Roman" w:hAnsi="Times New Roman" w:cs="Times New Roman"/>
          <w:b/>
          <w:sz w:val="18"/>
          <w:szCs w:val="18"/>
        </w:rPr>
        <w:t>на коалиционој изборној листи.</w:t>
      </w:r>
    </w:p>
  </w:footnote>
  <w:footnote w:id="3">
    <w:p w:rsidR="00425595" w:rsidRDefault="003F78C7">
      <w:pP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</w:rPr>
      </w:pPr>
      <w:r>
        <w:rPr>
          <w:rStyle w:val="FootnoteCharacters"/>
        </w:rPr>
        <w:footnoteRef/>
      </w:r>
      <w:r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Заступник 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 xml:space="preserve">политичке странке или </w:t>
      </w:r>
      <w:r>
        <w:rPr>
          <w:rFonts w:ascii="Times New Roman" w:hAnsi="Times New Roman" w:cs="Times New Roman"/>
          <w:sz w:val="18"/>
          <w:szCs w:val="18"/>
        </w:rPr>
        <w:t>лице које је он овластио за подношење изборне листе, лице које је к</w:t>
      </w:r>
      <w:r>
        <w:rPr>
          <w:rFonts w:ascii="Times New Roman" w:hAnsi="Times New Roman" w:cs="Times New Roman"/>
          <w:sz w:val="18"/>
          <w:szCs w:val="18"/>
        </w:rPr>
        <w:t>оалиционим споразумом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, односно лице које је споразумом о образовању</w:t>
      </w:r>
      <w:r>
        <w:rPr>
          <w:rFonts w:ascii="Times New Roman" w:hAnsi="Times New Roman" w:cs="Times New Roman"/>
          <w:sz w:val="18"/>
          <w:szCs w:val="18"/>
        </w:rPr>
        <w:t xml:space="preserve"> групе грађана овлашћено за подношење изборне листе</w:t>
      </w:r>
      <w:r>
        <w:rPr>
          <w:rFonts w:ascii="Times New Roman" w:eastAsia="Arial" w:hAnsi="Times New Roman" w:cs="Times New Roman"/>
          <w:color w:val="000000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95" w:rsidRDefault="00425595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595" w:rsidRDefault="003F78C7">
    <w:pPr>
      <w:spacing w:after="0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>Образац ОСГК-1/24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95"/>
    <w:rsid w:val="003F78C7"/>
    <w:rsid w:val="00425595"/>
    <w:rsid w:val="007B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2085A-E3C8-4894-87BE-54F0ADD7D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40" w:line="1" w:lineRule="atLeast"/>
      <w:ind w:left="-1" w:hanging="1"/>
      <w:jc w:val="both"/>
      <w:textAlignment w:val="top"/>
      <w:outlineLvl w:val="0"/>
    </w:pPr>
    <w:rPr>
      <w:rFonts w:eastAsia="Times New Roman"/>
      <w:position w:val="-1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qFormat/>
    <w:rPr>
      <w:w w:val="100"/>
      <w:position w:val="0"/>
      <w:sz w:val="20"/>
      <w:szCs w:val="20"/>
      <w:effect w:val="none"/>
      <w:vertAlign w:val="baseline"/>
      <w:em w:val="none"/>
    </w:rPr>
  </w:style>
  <w:style w:type="character" w:customStyle="1" w:styleId="FootnoteCharacters">
    <w:name w:val="Footnote Characters"/>
    <w:qFormat/>
    <w:rPr>
      <w:w w:val="100"/>
      <w:effect w:val="none"/>
      <w:vertAlign w:val="superscript"/>
      <w:em w:val="none"/>
    </w:rPr>
  </w:style>
  <w:style w:type="character" w:styleId="FootnoteReference">
    <w:name w:val="footnote reference"/>
    <w:rPr>
      <w:w w:val="100"/>
      <w:effect w:val="none"/>
      <w:vertAlign w:val="superscript"/>
      <w:em w:val="none"/>
    </w:rPr>
  </w:style>
  <w:style w:type="character" w:customStyle="1" w:styleId="HeaderChar">
    <w:name w:val="Header Char"/>
    <w:qFormat/>
    <w:rPr>
      <w:rFonts w:ascii="Arial" w:eastAsia="Times New Roman" w:hAnsi="Arial"/>
      <w:w w:val="100"/>
      <w:position w:val="0"/>
      <w:sz w:val="22"/>
      <w:effect w:val="none"/>
      <w:vertAlign w:val="baseline"/>
      <w:em w:val="none"/>
    </w:rPr>
  </w:style>
  <w:style w:type="character" w:customStyle="1" w:styleId="FooterChar">
    <w:name w:val="Footer Char"/>
    <w:qFormat/>
    <w:rPr>
      <w:rFonts w:ascii="Arial" w:eastAsia="Times New Roman" w:hAnsi="Arial"/>
      <w:w w:val="100"/>
      <w:position w:val="0"/>
      <w:sz w:val="22"/>
      <w:effect w:val="none"/>
      <w:vertAlign w:val="baseline"/>
      <w:em w:val="none"/>
    </w:rPr>
  </w:style>
  <w:style w:type="character" w:styleId="Hyperlink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BalloonTextChar">
    <w:name w:val="Balloon Text Char"/>
    <w:qFormat/>
    <w:rPr>
      <w:rFonts w:ascii="Segoe UI" w:eastAsia="Times New Roman" w:hAnsi="Segoe UI" w:cs="Segoe UI"/>
      <w:w w:val="100"/>
      <w:position w:val="0"/>
      <w:sz w:val="18"/>
      <w:szCs w:val="18"/>
      <w:effect w:val="none"/>
      <w:vertAlign w:val="baseline"/>
      <w:em w:val="none"/>
    </w:rPr>
  </w:style>
  <w:style w:type="character" w:customStyle="1" w:styleId="fontstyle01">
    <w:name w:val="fontstyle01"/>
    <w:basedOn w:val="DefaultParagraphFont"/>
    <w:qFormat/>
    <w:rsid w:val="00086140"/>
    <w:rPr>
      <w:rFonts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spacing w:after="0"/>
      <w:ind w:firstLine="0"/>
    </w:pPr>
    <w:rPr>
      <w:rFonts w:ascii="Times New Roman" w:hAnsi="Times New Roman"/>
      <w:sz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4A3C30"/>
    <w:pPr>
      <w:ind w:firstLine="1440"/>
      <w:jc w:val="both"/>
    </w:pPr>
    <w:rPr>
      <w:rFonts w:eastAsia="Times New Roman" w:cs="Times New Roman"/>
      <w:szCs w:val="20"/>
    </w:rPr>
  </w:style>
  <w:style w:type="table" w:styleId="TableGrid">
    <w:name w:val="Table Grid"/>
    <w:basedOn w:val="TableNormal"/>
    <w:pPr>
      <w:spacing w:line="1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5</Pages>
  <Words>1129</Words>
  <Characters>6440</Characters>
  <Application>Microsoft Office Word</Application>
  <DocSecurity>0</DocSecurity>
  <Lines>53</Lines>
  <Paragraphs>15</Paragraphs>
  <ScaleCrop>false</ScaleCrop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Culjkovic</dc:creator>
  <dc:description/>
  <cp:lastModifiedBy>Milicev Dusko</cp:lastModifiedBy>
  <cp:revision>100</cp:revision>
  <cp:lastPrinted>2023-10-31T15:06:00Z</cp:lastPrinted>
  <dcterms:created xsi:type="dcterms:W3CDTF">2023-10-26T17:17:00Z</dcterms:created>
  <dcterms:modified xsi:type="dcterms:W3CDTF">2024-05-13T21:11:00Z</dcterms:modified>
  <dc:language>en-GB</dc:language>
</cp:coreProperties>
</file>